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4B0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rPr>
          <w:rFonts w:hint="default" w:ascii="黑体" w:hAnsi="黑体" w:eastAsia="黑体" w:cs="黑体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02F604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1EBBC7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0F84E0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项目内容及要求</w:t>
      </w:r>
    </w:p>
    <w:p w14:paraId="2A6D2C79">
      <w:pPr>
        <w:widowControl/>
        <w:numPr>
          <w:ilvl w:val="0"/>
          <w:numId w:val="1"/>
        </w:numPr>
        <w:shd w:val="clear" w:color="auto" w:fill="FFFFFF"/>
        <w:spacing w:line="480" w:lineRule="auto"/>
        <w:outlineLvl w:val="2"/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</w:rPr>
        <w:t>项目总体情况</w:t>
      </w:r>
    </w:p>
    <w:p w14:paraId="3FCCB02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（一）项目名称：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四川省第五人民医院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金牛院区窗帘、隔帘采购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项目。</w:t>
      </w:r>
    </w:p>
    <w:p w14:paraId="42C22E42">
      <w:pPr>
        <w:spacing w:line="360" w:lineRule="auto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）项目概况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为保障我院金牛院区临床病房、医护办公室、行政办公室配置的窗帘、隔帘达到正常开业和运行的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要求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。</w:t>
      </w:r>
    </w:p>
    <w:p w14:paraId="71F8486F">
      <w:pPr>
        <w:widowControl/>
        <w:numPr>
          <w:ilvl w:val="0"/>
          <w:numId w:val="1"/>
        </w:numPr>
        <w:shd w:val="clear" w:color="auto" w:fill="FFFFFF"/>
        <w:spacing w:line="480" w:lineRule="auto"/>
        <w:outlineLvl w:val="2"/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  <w:lang w:val="en-US" w:eastAsia="zh-CN"/>
        </w:rPr>
        <w:t>项目内容及要求</w:t>
      </w:r>
    </w:p>
    <w:p w14:paraId="79CAB34F">
      <w:pPr>
        <w:pStyle w:val="7"/>
        <w:numPr>
          <w:ilvl w:val="0"/>
          <w:numId w:val="0"/>
        </w:numPr>
        <w:ind w:firstLine="640" w:firstLineChars="200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（一）窗帘、隔帘的清单及技术参数</w:t>
      </w:r>
    </w:p>
    <w:p w14:paraId="7B51CB60">
      <w:pPr>
        <w:ind w:left="0" w:leftChars="0"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  <w:t>见附件2：窗帘、隔帘清单及参数</w:t>
      </w:r>
    </w:p>
    <w:p w14:paraId="5195F74A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Toc9041"/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质保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要求</w:t>
      </w:r>
    </w:p>
    <w:bookmarkEnd w:id="0"/>
    <w:p w14:paraId="35F20597">
      <w:pPr>
        <w:pStyle w:val="2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1.产品质量满足国家或行业标准质量要求和技术指标、供应商的承诺。</w:t>
      </w:r>
    </w:p>
    <w:p w14:paraId="03A60F7D">
      <w:pPr>
        <w:pStyle w:val="2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2.供应商应保证所提供的产品全新、完整，技术水平完善、成熟，质量优良。</w:t>
      </w:r>
    </w:p>
    <w:p w14:paraId="75EEBD4F">
      <w:pPr>
        <w:pStyle w:val="2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3.自验收合格之日起12个月。</w:t>
      </w:r>
    </w:p>
    <w:p w14:paraId="595E22D6">
      <w:pPr>
        <w:pStyle w:val="2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4.质量保修期内：因供应商提供产品、零部件、配件质量问题或维修更换而引起的损坏，由供应商免费负责维修或更换新部件。</w:t>
      </w:r>
    </w:p>
    <w:p w14:paraId="66C4D46C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6A155923">
      <w:pPr>
        <w:numPr>
          <w:ilvl w:val="0"/>
          <w:numId w:val="2"/>
        </w:numPr>
        <w:spacing w:line="360" w:lineRule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制作工艺要求</w:t>
      </w:r>
    </w:p>
    <w:p w14:paraId="0443EB4F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1.卷帘：</w:t>
      </w:r>
    </w:p>
    <w:p w14:paraId="3865E2B4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拉珠制头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产品采用流线设计，可顶装、侧装，外形美观。</w:t>
      </w:r>
    </w:p>
    <w:p w14:paraId="382EA998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（2）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内置减速装置，琴钢丝弹簧，保证制头寿命长和操作顺畅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制尾采用齿轮拨动压缩弹簧控制制尾芯轴伸缩距离，便于安装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拉珠与制头摩擦处采用特殊的结构，使结构工作时噪音小，拉珠颜色要求与帘布颜色同色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采用玻璃加固聚酯的聚合物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PBT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材质，耐磨、耐腐蚀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安装码采用2.0米的08F冷轧钢板保证成品足够的强度和超大的承载力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采用p4.8*6的拉珠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承重25KG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适用于14平方米以下窗帘，使用寿命≥10000次。</w:t>
      </w:r>
    </w:p>
    <w:p w14:paraId="57C54519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面料侧面超声波热切，面料上下热合后插入管槽，完全杜绝面料四周滑丝发。</w:t>
      </w:r>
    </w:p>
    <w:p w14:paraId="6C5B72BE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（4）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  <w:t>向阳部分用全遮光面料。</w:t>
      </w:r>
    </w:p>
    <w:p w14:paraId="181A63BD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2.隔帘：</w:t>
      </w:r>
    </w:p>
    <w:p w14:paraId="34BA93F8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1）布艺制作样式为：韩式，布帘侧包边宽度3cm，底边包边宽度12cm成品高度误差不超过0.5cm，宽度不能小于要求制作的宽度，不能超过要求宽度15cm以上，成品无线头无污迹。布帘熨烫衬的时候要保持丝缕平直，不起泡，无线头杂物。</w:t>
      </w:r>
    </w:p>
    <w:p w14:paraId="52627274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（2）每米成品布艺窗帘制作8个标准褶皱，褶皱比例为：1比2。</w:t>
      </w:r>
    </w:p>
    <w:p w14:paraId="71E3793D">
      <w:pPr>
        <w:spacing w:line="360" w:lineRule="auto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（3）缝制针距均匀牢固表面平整每10cm不少于35针。</w:t>
      </w:r>
    </w:p>
    <w:p w14:paraId="5563272B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3.窗帘：</w:t>
      </w:r>
    </w:p>
    <w:p w14:paraId="5C8741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（1）遮光布帘制作样式为：韩式，布帘侧包边宽度3cm，底边包边宽度12cm，成品高度误差不超过0.5cm宽度不能小于要求制作的宽度，不能超过要求宽度15cm以上，成品无线头无污迹。布帘熨烫衬的时候要保持丝缕</w:t>
      </w:r>
      <w:bookmarkStart w:id="1" w:name="_GoBack"/>
      <w:bookmarkEnd w:id="1"/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平直，不起泡，无线头杂物。</w:t>
      </w:r>
    </w:p>
    <w:p w14:paraId="67D9DD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（2）每米成品布艺窗帘制作8个标准褶皱，褶皱比例为：1比2。</w:t>
      </w:r>
    </w:p>
    <w:p w14:paraId="15C123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（3）缝制针距均匀牢固表面平整每10cm不少于35针。</w:t>
      </w:r>
    </w:p>
    <w:p w14:paraId="322E6612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4.轨道：</w:t>
      </w:r>
    </w:p>
    <w:p w14:paraId="4F22F565">
      <w:pPr>
        <w:numPr>
          <w:ilvl w:val="0"/>
          <w:numId w:val="0"/>
        </w:numPr>
        <w:spacing w:before="100" w:beforeAutospacing="1" w:after="100" w:afterAutospacing="1" w:line="360" w:lineRule="auto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轨道内带肋起加强筋，承重力强，滑轮牢固美观不易脱掉，封头密封性强，能承受超强的撞击力保证轨道运行不变形，表面经电泳处理，保证轨道不褪色。</w:t>
      </w:r>
    </w:p>
    <w:p w14:paraId="36A2A5E0">
      <w:pP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5D1DE3"/>
    <w:multiLevelType w:val="singleLevel"/>
    <w:tmpl w:val="885D1DE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A0C24C9"/>
    <w:multiLevelType w:val="singleLevel"/>
    <w:tmpl w:val="BA0C24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250B"/>
    <w:rsid w:val="03557D98"/>
    <w:rsid w:val="068937FD"/>
    <w:rsid w:val="109C6E4F"/>
    <w:rsid w:val="16AD4C9C"/>
    <w:rsid w:val="23BC1E9B"/>
    <w:rsid w:val="342A6B27"/>
    <w:rsid w:val="37A620A6"/>
    <w:rsid w:val="3A184B1B"/>
    <w:rsid w:val="707A375F"/>
    <w:rsid w:val="7E2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9ab3ea86-dce1-46c5-ab3d-6523259f732d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595E22D6</paraID>
      <start>8</start>
      <end>9</end>
      <status>modified</status>
      <modifiedWord>：</modifiedWord>
      <trackRevisions>false</trackRevisions>
    </reviewItem>
    <reviewItem>
      <errorID>62efa1a4-17ee-4bff-9fcd-81c640d30920</errorID>
      <errorWord>准修</errorWord>
      <group>L1_Word</group>
      <groupName>字词问题</groupName>
      <ability>L2_Typo</ability>
      <abilityName>字词错误</abilityName>
      <candidateList>
        <item>维修</item>
      </candidateList>
      <explain>存在字形相近字词的误用。</explain>
      <paraID>595E22D6</paraID>
      <start>48</start>
      <end>50</end>
      <status>modified</status>
      <modifiedWord>维修</modifiedWord>
      <trackRevisions>false</trackRevisions>
    </reviewItem>
    <reviewItem>
      <errorID>ce4ba40e-aa2d-41ce-b2dc-177c2fa89a8f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443EB4F</paraID>
      <start>0</start>
      <end>2</end>
      <status>modified</status>
      <modifiedWord>1.</modifiedWord>
      <trackRevisions>false</trackRevisions>
    </reviewItem>
    <reviewItem>
      <errorID>254e728a-9543-417e-a973-f7adb25c1a2e</errorID>
      <errorWord>（1）.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3865E2B4</paraID>
      <start>0</start>
      <end>3</end>
      <status>modified</status>
      <modifiedWord>（1）</modifiedWord>
      <trackRevisions>false</trackRevisions>
    </reviewItem>
    <reviewItem>
      <errorID>c4a4c919-a0cc-4eb1-bc6c-df0d12d073f9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3865E2B4</paraID>
      <start>7</start>
      <end>8</end>
      <status>modified</status>
      <modifiedWord>：</modifiedWord>
      <trackRevisions>false</trackRevisions>
    </reviewItem>
    <reviewItem>
      <errorID>09f95b68-e4ec-4d8e-824c-0f14a67e680a</errorID>
      <errorWord>（2）.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382EA998</paraID>
      <start>0</start>
      <end>3</end>
      <status>modified</status>
      <modifiedWord>（2）</modifiedWord>
      <trackRevisions>false</trackRevisions>
    </reviewItem>
    <reviewItem>
      <errorID>b02d7cf8-e857-4c6b-aa57-7de0a4f2be3b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28</start>
      <end>29</end>
      <status>modified</status>
      <modifiedWord>；</modifiedWord>
      <trackRevisions>false</trackRevisions>
    </reviewItem>
    <reviewItem>
      <errorID>14c24c58-6aa4-4018-bd42-bb3855e9f053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56</start>
      <end>57</end>
      <status>modified</status>
      <modifiedWord>；</modifiedWord>
      <trackRevisions>false</trackRevisions>
    </reviewItem>
    <reviewItem>
      <errorID>5da38cb7-aa0e-489c-bf27-808437756ee3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382EA998</paraID>
      <start>79</start>
      <end>81</end>
      <status>ignored</status>
      <modifiedWord/>
      <trackRevisions>false</trackRevisions>
    </reviewItem>
    <reviewItem>
      <errorID>f34c9bef-93b7-4090-98dc-3a0f7f523a6a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96</start>
      <end>97</end>
      <status>modified</status>
      <modifiedWord>；</modifiedWord>
      <trackRevisions>false</trackRevisions>
    </reviewItem>
    <reviewItem>
      <errorID>ccb3779d-f258-421c-bd18-3355fb057b8b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382EA998</paraID>
      <start>109</start>
      <end>110</end>
      <status>modified</status>
      <modifiedWord>（</modifiedWord>
      <trackRevisions>false</trackRevisions>
    </reviewItem>
    <reviewItem>
      <errorID>62f3e371-9be6-4688-8a23-2ac0f18282c3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382EA998</paraID>
      <start>113</start>
      <end>114</end>
      <status>modified</status>
      <modifiedWord>）</modifiedWord>
      <trackRevisions>false</trackRevisions>
    </reviewItem>
    <reviewItem>
      <errorID>38fc5ddd-5af6-44fe-91e7-1b65d3dd7a20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123</start>
      <end>124</end>
      <status>modified</status>
      <modifiedWord>；</modifiedWord>
      <trackRevisions>false</trackRevisions>
    </reviewItem>
    <reviewItem>
      <errorID>1369074b-a893-4a5a-b1b9-fe368d87729a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157</start>
      <end>158</end>
      <status>modified</status>
      <modifiedWord>；</modifiedWord>
      <trackRevisions>false</trackRevisions>
    </reviewItem>
    <reviewItem>
      <errorID>8d7f42a1-03d3-49ec-8c8d-d15a536459f7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169</start>
      <end>170</end>
      <status>modified</status>
      <modifiedWord>；</modifiedWord>
      <trackRevisions>false</trackRevisions>
    </reviewItem>
    <reviewItem>
      <errorID>3d1dae85-f2a8-4b90-bd1e-6096755ac0ab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382EA998</paraID>
      <start>176</start>
      <end>177</end>
      <status>modified</status>
      <modifiedWord>；</modifiedWord>
      <trackRevisions>false</trackRevisions>
    </reviewItem>
    <reviewItem>
      <errorID>493b6403-7827-47d8-8db0-bef28d29cdb1</errorID>
      <errorWord>（3）.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57C54519</paraID>
      <start>0</start>
      <end>3</end>
      <status>modified</status>
      <modifiedWord>（3）</modifiedWord>
      <trackRevisions>false</trackRevisions>
    </reviewItem>
    <reviewItem>
      <errorID>eda1100c-c5e5-477d-8130-189f8278bebf</errorID>
      <errorWord>（4）.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6C5B72BE</paraID>
      <start>0</start>
      <end>3</end>
      <status>modified</status>
      <modifiedWord>（4）</modifiedWord>
      <trackRevisions>false</trackRevisions>
    </reviewItem>
    <reviewItem>
      <errorID>cbffd9f9-8f20-440f-82ec-b1aadda47b6b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181A63BD</paraID>
      <start>0</start>
      <end>2</end>
      <status>modified</status>
      <modifiedWord>2.</modifiedWord>
      <trackRevisions>false</trackRevisions>
    </reviewItem>
    <reviewItem>
      <errorID>0ed585d5-854f-4f2f-9ffe-f45b7f7b31ba</errorID>
      <errorWord>（1）.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34BA93F8</paraID>
      <start>0</start>
      <end>3</end>
      <status>modified</status>
      <modifiedWord>（1）</modifiedWord>
      <trackRevisions>false</trackRevisions>
    </reviewItem>
    <reviewItem>
      <errorID>c93d7214-8f35-45f2-95cf-660aa104400e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34BA93F8</paraID>
      <start>10</start>
      <end>11</end>
      <status>modified</status>
      <modifiedWord>：</modifiedWord>
      <trackRevisions>false</trackRevisions>
    </reviewItem>
    <reviewItem>
      <errorID>81928e8c-297e-44ac-ad9f-8f31007ea7ad</errorID>
      <errorWord>（2）.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52627274</paraID>
      <start>0</start>
      <end>3</end>
      <status>modified</status>
      <modifiedWord>（2）</modifiedWord>
      <trackRevisions>false</trackRevisions>
    </reviewItem>
    <reviewItem>
      <errorID>739bd902-9222-411f-a111-458e068fcb90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52627274</paraID>
      <start>25</start>
      <end>26</end>
      <status>modified</status>
      <modifiedWord>：</modifiedWord>
      <trackRevisions>false</trackRevisions>
    </reviewItem>
    <reviewItem>
      <errorID>f15c5c71-dd34-4159-8768-1bd1f1663362</errorID>
      <errorWord>（3）.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71E3793D</paraID>
      <start>0</start>
      <end>3</end>
      <status>modified</status>
      <modifiedWord>（3）</modifiedWord>
      <trackRevisions>false</trackRevisions>
    </reviewItem>
    <reviewItem>
      <errorID>f084d684-a530-4ff2-b6ce-70c24dcce26a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5563272B</paraID>
      <start>0</start>
      <end>2</end>
      <status>modified</status>
      <modifiedWord>3.</modifiedWord>
      <trackRevisions>false</trackRevisions>
    </reviewItem>
    <reviewItem>
      <errorID>78e23ed7-bb2f-45e5-a19e-b1efbcac6bd6</errorID>
      <errorWord>（1）.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5C874156</paraID>
      <start>0</start>
      <end>3</end>
      <status>modified</status>
      <modifiedWord>（1）</modifiedWord>
      <trackRevisions>false</trackRevisions>
    </reviewItem>
    <reviewItem>
      <errorID>bc87a8d7-65a6-471d-a911-3af4dc08cd56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5C874156</paraID>
      <start>12</start>
      <end>13</end>
      <status>modified</status>
      <modifiedWord>：</modifiedWord>
      <trackRevisions>false</trackRevisions>
    </reviewItem>
    <reviewItem>
      <errorID>1559a8ba-8e5b-4512-ad54-652d00ea8c8f</errorID>
      <errorWord>縷</errorWord>
      <group>L1_Word</group>
      <groupName>字词问题</groupName>
      <ability>L2_Fanti</ability>
      <abilityName>繁转简</abilityName>
      <candidateList>
        <item>缕</item>
      </candidateList>
      <explain/>
      <paraID>5C874156</paraID>
      <start>103</start>
      <end>104</end>
      <status>unmodified</status>
      <modifiedWord/>
      <trackRevisions>false</trackRevisions>
    </reviewItem>
    <reviewItem>
      <errorID>8d2b452a-6ed3-4b3b-bc2c-f60ab45349a7</errorID>
      <errorWord>（2）.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67D9DDE1</paraID>
      <start>0</start>
      <end>3</end>
      <status>modified</status>
      <modifiedWord>（2）</modifiedWord>
      <trackRevisions>false</trackRevisions>
    </reviewItem>
    <reviewItem>
      <errorID>3f3af16b-99bb-43e8-861c-07226c0c09b6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67D9DDE1</paraID>
      <start>25</start>
      <end>26</end>
      <status>modified</status>
      <modifiedWord>：</modifiedWord>
      <trackRevisions>false</trackRevisions>
    </reviewItem>
    <reviewItem>
      <errorID>85c7ddbd-d622-4189-87dd-6a6066a18d77</errorID>
      <errorWord>（3）.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15C123D8</paraID>
      <start>0</start>
      <end>3</end>
      <status>modified</status>
      <modifiedWord>（3）</modifiedWord>
      <trackRevisions>false</trackRevisions>
    </reviewItem>
    <reviewItem>
      <errorID>4fc80e93-df94-4fc1-94d3-1c0e81f92da1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322E6612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af8d9a-054f-4748-928e-b34730adb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946</Words>
  <Characters>1006</Characters>
  <Lines>0</Lines>
  <Paragraphs>0</Paragraphs>
  <TotalTime>9</TotalTime>
  <ScaleCrop>false</ScaleCrop>
  <LinksUpToDate>false</LinksUpToDate>
  <CharactersWithSpaces>1006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2024-12-16T03:51:00Z</dcterms:created>
  <dc:creator>Administrator</dc:creator>
  <cp:lastModifiedBy>钟药师</cp:lastModifiedBy>
  <dcterms:modified xsi:type="dcterms:W3CDTF">2026-07-23T09:16:20Z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F786BDF83D3D41808D1B2CFA82D08C0B</vt:lpwstr>
  </property>
  <property fmtid="{D5CDD505-2E9C-101B-9397-08002B2CF9AE}" pid="4" name="KSOTemplateDocerSaveRecord">
    <vt:lpwstr>eyJoZGlkIjoiZTRjNGE0YmJiOWQwNTE1N2VmNTRlZTU5NDJiNDk2ZGMiLCJ1c2VySWQiOiIzMDEzODY3ODcifQ==</vt:lpwstr>
  </property>
</Properties>
</file>